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F86" w:rsidRDefault="00527F86" w:rsidP="00527F86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16182" cy="3276000"/>
            <wp:effectExtent l="19050" t="0" r="7918" b="0"/>
            <wp:docPr id="17" name="Рисунок 17" descr="C:\Users\User\Desktop\Scan_20201124_094949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Scan_20201124_094949 - коп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8967" t="2192" r="34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182" cy="327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F86" w:rsidRPr="00635E46" w:rsidRDefault="00527F86" w:rsidP="00527F86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br w:type="textWrapping" w:clear="all"/>
      </w:r>
      <w:r w:rsidRPr="00DA6292">
        <w:rPr>
          <w:rFonts w:ascii="Times New Roman" w:hAnsi="Times New Roman" w:cs="Times New Roman"/>
          <w:b/>
          <w:sz w:val="32"/>
          <w:szCs w:val="32"/>
        </w:rPr>
        <w:t>Леонова Елена Юрьевна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6292">
        <w:rPr>
          <w:rFonts w:ascii="Times New Roman" w:hAnsi="Times New Roman" w:cs="Times New Roman"/>
          <w:sz w:val="28"/>
          <w:szCs w:val="28"/>
        </w:rPr>
        <w:t xml:space="preserve">- </w:t>
      </w:r>
      <w:r w:rsidRPr="00635E46">
        <w:rPr>
          <w:rFonts w:ascii="Times New Roman" w:eastAsia="Calibri" w:hAnsi="Times New Roman" w:cs="Times New Roman"/>
          <w:sz w:val="28"/>
          <w:szCs w:val="28"/>
        </w:rPr>
        <w:t xml:space="preserve">27.08.1988 </w:t>
      </w:r>
      <w:r w:rsidRPr="00635E46">
        <w:rPr>
          <w:rFonts w:ascii="Times New Roman" w:hAnsi="Times New Roman" w:cs="Times New Roman"/>
          <w:sz w:val="28"/>
          <w:szCs w:val="28"/>
        </w:rPr>
        <w:t>гр.,</w:t>
      </w:r>
    </w:p>
    <w:p w:rsidR="00527F86" w:rsidRPr="00DA6292" w:rsidRDefault="00527F86" w:rsidP="00527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6292">
        <w:rPr>
          <w:rFonts w:ascii="Times New Roman" w:hAnsi="Times New Roman" w:cs="Times New Roman"/>
          <w:sz w:val="28"/>
          <w:szCs w:val="28"/>
        </w:rPr>
        <w:t xml:space="preserve">образование средне специальное, впервые избрана депутатом от избирательного округа №2, </w:t>
      </w:r>
      <w:proofErr w:type="spellStart"/>
      <w:r w:rsidRPr="00DA6292">
        <w:rPr>
          <w:rFonts w:ascii="Times New Roman" w:eastAsia="Calibri" w:hAnsi="Times New Roman" w:cs="Times New Roman"/>
          <w:sz w:val="28"/>
          <w:szCs w:val="28"/>
        </w:rPr>
        <w:t>Шилин</w:t>
      </w:r>
      <w:r>
        <w:rPr>
          <w:rFonts w:ascii="Times New Roman" w:eastAsia="Calibri" w:hAnsi="Times New Roman" w:cs="Times New Roman"/>
          <w:sz w:val="28"/>
          <w:szCs w:val="28"/>
        </w:rPr>
        <w:t>кин</w:t>
      </w:r>
      <w:r w:rsidRPr="00DA6292">
        <w:rPr>
          <w:rFonts w:ascii="Times New Roman" w:eastAsia="Calibri" w:hAnsi="Times New Roman" w:cs="Times New Roman"/>
          <w:sz w:val="28"/>
          <w:szCs w:val="28"/>
        </w:rPr>
        <w:t>ский</w:t>
      </w:r>
      <w:proofErr w:type="spellEnd"/>
      <w:r w:rsidRPr="00DA6292">
        <w:rPr>
          <w:rFonts w:ascii="Times New Roman" w:eastAsia="Calibri" w:hAnsi="Times New Roman" w:cs="Times New Roman"/>
          <w:sz w:val="28"/>
          <w:szCs w:val="28"/>
        </w:rPr>
        <w:t xml:space="preserve"> детский сад, воспитатель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27F86" w:rsidRDefault="00527F86" w:rsidP="00527F8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A629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</w:t>
      </w:r>
      <w:r w:rsidRPr="00DA6292">
        <w:rPr>
          <w:sz w:val="28"/>
          <w:szCs w:val="28"/>
        </w:rPr>
        <w:t>Председатель комиссии по финансам, бюджету, налоговой политике, собственности и другим вопросам экономической политики, аграрной политики, продовольствию, землепользованию.</w:t>
      </w:r>
    </w:p>
    <w:p w:rsidR="00527F86" w:rsidRPr="00DA6292" w:rsidRDefault="00527F86" w:rsidP="00527F8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5202C" w:rsidRDefault="0055202C"/>
    <w:sectPr w:rsidR="00552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7F86"/>
    <w:rsid w:val="00527F86"/>
    <w:rsid w:val="00552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7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27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7F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2021-02-20T04:53:00Z</dcterms:created>
  <dcterms:modified xsi:type="dcterms:W3CDTF">2021-02-20T04:53:00Z</dcterms:modified>
</cp:coreProperties>
</file>